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44" w:rsidRPr="007C78E9" w:rsidRDefault="00920B95">
      <w:pPr>
        <w:rPr>
          <w:b/>
          <w:sz w:val="28"/>
        </w:rPr>
      </w:pPr>
      <w:r w:rsidRPr="007C78E9">
        <w:rPr>
          <w:b/>
          <w:sz w:val="28"/>
        </w:rPr>
        <w:t xml:space="preserve">Lab </w:t>
      </w:r>
      <w:r w:rsidR="007C78E9" w:rsidRPr="007C78E9">
        <w:rPr>
          <w:b/>
          <w:sz w:val="28"/>
        </w:rPr>
        <w:t>Safety and Responsibility</w:t>
      </w:r>
      <w:r w:rsidR="007C78E9">
        <w:rPr>
          <w:b/>
          <w:sz w:val="28"/>
        </w:rPr>
        <w:t xml:space="preserve"> O</w:t>
      </w:r>
      <w:r w:rsidRPr="007C78E9">
        <w:rPr>
          <w:b/>
          <w:sz w:val="28"/>
        </w:rPr>
        <w:t>verview:</w:t>
      </w:r>
    </w:p>
    <w:p w:rsidR="00920B95" w:rsidRPr="00920B95" w:rsidRDefault="007C78E9">
      <w:pPr>
        <w:rPr>
          <w:b/>
        </w:rPr>
      </w:pPr>
      <w:r>
        <w:rPr>
          <w:b/>
        </w:rPr>
        <w:t>Benchtop</w:t>
      </w:r>
      <w:r w:rsidR="00920B95" w:rsidRPr="00920B95">
        <w:rPr>
          <w:b/>
        </w:rPr>
        <w:t>:</w:t>
      </w:r>
    </w:p>
    <w:p w:rsidR="00920B95" w:rsidRDefault="00920B95" w:rsidP="00837D86">
      <w:pPr>
        <w:pStyle w:val="ListParagraph"/>
        <w:numPr>
          <w:ilvl w:val="0"/>
          <w:numId w:val="1"/>
        </w:numPr>
      </w:pPr>
      <w:r>
        <w:t xml:space="preserve">All equipment should be shut off after use (except computers, heating blocks/baths and incubators) this includes PCR machines, Stir/hot plates, balances, spectrophotometers. </w:t>
      </w:r>
    </w:p>
    <w:p w:rsidR="00920B95" w:rsidRDefault="00920B95" w:rsidP="00920B95">
      <w:pPr>
        <w:pStyle w:val="ListParagraph"/>
        <w:numPr>
          <w:ilvl w:val="0"/>
          <w:numId w:val="1"/>
        </w:numPr>
      </w:pPr>
      <w:r>
        <w:t xml:space="preserve">If you are using a flame, keep it away from under the overhead shelving. No paper hanging off the overhead shelving. When using ethanol with a flame, clear clutter off of bench space. Do not leave the immediate vicinity of a Bunsen burner when the flame is on. </w:t>
      </w:r>
    </w:p>
    <w:p w:rsidR="00920B95" w:rsidRDefault="00097025" w:rsidP="00920B95">
      <w:pPr>
        <w:pStyle w:val="ListParagraph"/>
        <w:numPr>
          <w:ilvl w:val="0"/>
          <w:numId w:val="1"/>
        </w:numPr>
      </w:pPr>
      <w:r>
        <w:t xml:space="preserve">Biohazard bins/containers- </w:t>
      </w:r>
      <w:r w:rsidR="00920B95">
        <w:t>Do not allow biohazard bins or containers to overflow.</w:t>
      </w:r>
      <w:r>
        <w:t xml:space="preserve"> Any plates that go into the biohazardous waste should be </w:t>
      </w:r>
      <w:proofErr w:type="spellStart"/>
      <w:r>
        <w:t>parafilmed</w:t>
      </w:r>
      <w:proofErr w:type="spellEnd"/>
      <w:r>
        <w:t xml:space="preserve"> to prevent mold spore dispersal</w:t>
      </w:r>
      <w:r w:rsidR="007C78E9">
        <w:t>.</w:t>
      </w:r>
      <w:r>
        <w:t xml:space="preserve"> </w:t>
      </w:r>
    </w:p>
    <w:p w:rsidR="00920B95" w:rsidRDefault="00097025" w:rsidP="00920B95">
      <w:pPr>
        <w:pStyle w:val="ListParagraph"/>
        <w:numPr>
          <w:ilvl w:val="0"/>
          <w:numId w:val="1"/>
        </w:numPr>
      </w:pPr>
      <w:r>
        <w:t xml:space="preserve">Sharps containers- Do not add non-sharps items to sharps container (including tape or </w:t>
      </w:r>
      <w:proofErr w:type="spellStart"/>
      <w:r>
        <w:t>chem</w:t>
      </w:r>
      <w:proofErr w:type="spellEnd"/>
      <w:r>
        <w:t xml:space="preserve"> wipes) do not put hands or fingers into sharps container. Once sharps container is ¾ full, shut sharps container and get a new one. </w:t>
      </w:r>
    </w:p>
    <w:p w:rsidR="00097025" w:rsidRDefault="00097025" w:rsidP="00920B95">
      <w:pPr>
        <w:pStyle w:val="ListParagraph"/>
        <w:numPr>
          <w:ilvl w:val="0"/>
          <w:numId w:val="1"/>
        </w:numPr>
      </w:pPr>
      <w:r>
        <w:t xml:space="preserve">Do not open the lab doors, push elevator buttons or use computers while wearing gloves (even if they are clean, it weirds people out). </w:t>
      </w:r>
    </w:p>
    <w:p w:rsidR="00097025" w:rsidRDefault="00097025" w:rsidP="00920B95">
      <w:pPr>
        <w:pStyle w:val="ListParagraph"/>
        <w:numPr>
          <w:ilvl w:val="0"/>
          <w:numId w:val="1"/>
        </w:numPr>
      </w:pPr>
      <w:r>
        <w:t>All bottled solutions should be clearly labeled (with actual names not formulas)</w:t>
      </w:r>
    </w:p>
    <w:p w:rsidR="00837D86" w:rsidRDefault="007C78E9" w:rsidP="00920B95">
      <w:pPr>
        <w:pStyle w:val="ListParagraph"/>
        <w:numPr>
          <w:ilvl w:val="0"/>
          <w:numId w:val="1"/>
        </w:numPr>
      </w:pPr>
      <w:r>
        <w:t>Any rotating piece of equipment (rotator, incubator</w:t>
      </w:r>
      <w:r w:rsidR="008D3B19">
        <w:t>,</w:t>
      </w:r>
      <w:r>
        <w:t xml:space="preserve"> or centrifuge) should be properly balanced.</w:t>
      </w:r>
    </w:p>
    <w:p w:rsidR="007C78E9" w:rsidRDefault="00837D86" w:rsidP="00920B95">
      <w:pPr>
        <w:pStyle w:val="ListParagraph"/>
        <w:numPr>
          <w:ilvl w:val="0"/>
          <w:numId w:val="1"/>
        </w:numPr>
      </w:pPr>
      <w:r>
        <w:t>No eating or drinking at the bench or with gloves on (drinks may be left on the front table next to the lab entrance.</w:t>
      </w:r>
      <w:r w:rsidR="00F8616C">
        <w:t>)</w:t>
      </w:r>
      <w:bookmarkStart w:id="0" w:name="_GoBack"/>
      <w:bookmarkEnd w:id="0"/>
      <w:r>
        <w:t xml:space="preserve"> </w:t>
      </w:r>
    </w:p>
    <w:p w:rsidR="00097025" w:rsidRPr="00097025" w:rsidRDefault="00097025" w:rsidP="00097025">
      <w:pPr>
        <w:rPr>
          <w:b/>
        </w:rPr>
      </w:pPr>
    </w:p>
    <w:p w:rsidR="00097025" w:rsidRPr="00097025" w:rsidRDefault="00097025" w:rsidP="00097025">
      <w:pPr>
        <w:rPr>
          <w:b/>
        </w:rPr>
      </w:pPr>
      <w:r w:rsidRPr="00097025">
        <w:rPr>
          <w:b/>
        </w:rPr>
        <w:t>Common use items</w:t>
      </w:r>
      <w:r>
        <w:rPr>
          <w:b/>
        </w:rPr>
        <w:t>:</w:t>
      </w:r>
    </w:p>
    <w:p w:rsidR="00097025" w:rsidRDefault="00097025" w:rsidP="00097025">
      <w:pPr>
        <w:pStyle w:val="ListParagraph"/>
        <w:numPr>
          <w:ilvl w:val="0"/>
          <w:numId w:val="1"/>
        </w:numPr>
      </w:pPr>
      <w:r>
        <w:t xml:space="preserve">For common use items including refrigerators, </w:t>
      </w:r>
      <w:proofErr w:type="spellStart"/>
      <w:r>
        <w:t>realtime</w:t>
      </w:r>
      <w:proofErr w:type="spellEnd"/>
      <w:r>
        <w:t xml:space="preserve"> PCR, freezers, gel docs, </w:t>
      </w:r>
      <w:proofErr w:type="spellStart"/>
      <w:r>
        <w:t>nanodrop</w:t>
      </w:r>
      <w:proofErr w:type="spellEnd"/>
      <w:r>
        <w:t xml:space="preserve">, autoclaves. Be respectful and courteous. If you make a mess clean it up. If you would like to use a piece of equipment and another person is using it make sure you verify they are done before you use it. </w:t>
      </w:r>
    </w:p>
    <w:p w:rsidR="00097025" w:rsidRDefault="007C78E9" w:rsidP="00097025">
      <w:pPr>
        <w:pStyle w:val="ListParagraph"/>
        <w:numPr>
          <w:ilvl w:val="0"/>
          <w:numId w:val="1"/>
        </w:numPr>
      </w:pPr>
      <w:r>
        <w:t>Autoclaves:</w:t>
      </w:r>
    </w:p>
    <w:p w:rsidR="007C78E9" w:rsidRDefault="007C78E9" w:rsidP="007C78E9">
      <w:pPr>
        <w:pStyle w:val="ListParagraph"/>
        <w:numPr>
          <w:ilvl w:val="1"/>
          <w:numId w:val="1"/>
        </w:numPr>
      </w:pPr>
      <w:r>
        <w:t>All items go in an autoclave safe bucket/tray</w:t>
      </w:r>
    </w:p>
    <w:p w:rsidR="007C78E9" w:rsidRDefault="007C78E9" w:rsidP="007C78E9">
      <w:pPr>
        <w:pStyle w:val="ListParagraph"/>
        <w:numPr>
          <w:ilvl w:val="1"/>
          <w:numId w:val="1"/>
        </w:numPr>
      </w:pPr>
      <w:r>
        <w:t xml:space="preserve">If you remove liquids from the autoclave you </w:t>
      </w:r>
      <w:r w:rsidRPr="007C78E9">
        <w:rPr>
          <w:b/>
          <w:u w:val="single"/>
        </w:rPr>
        <w:t>must return them</w:t>
      </w:r>
      <w:r>
        <w:t xml:space="preserve"> to their owner. If you cannot find the owner, leave the liquid items in the autoclave and use the other autoclave. </w:t>
      </w:r>
    </w:p>
    <w:p w:rsidR="006B7090" w:rsidRDefault="006B7090" w:rsidP="007C78E9">
      <w:pPr>
        <w:pStyle w:val="ListParagraph"/>
        <w:numPr>
          <w:ilvl w:val="1"/>
          <w:numId w:val="1"/>
        </w:numPr>
      </w:pPr>
      <w:r>
        <w:t xml:space="preserve">All bottle lids loosened </w:t>
      </w:r>
    </w:p>
    <w:p w:rsidR="006B7090" w:rsidRDefault="006B7090" w:rsidP="007C78E9">
      <w:pPr>
        <w:pStyle w:val="ListParagraph"/>
        <w:numPr>
          <w:ilvl w:val="1"/>
          <w:numId w:val="1"/>
        </w:numPr>
      </w:pPr>
      <w:r>
        <w:t>Dry items run under dry cycle, liquid items run under liquid cycle</w:t>
      </w:r>
    </w:p>
    <w:p w:rsidR="00097025" w:rsidRDefault="00097025" w:rsidP="00097025"/>
    <w:sectPr w:rsidR="0009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DBA"/>
    <w:multiLevelType w:val="hybridMultilevel"/>
    <w:tmpl w:val="9D16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5"/>
    <w:rsid w:val="00097025"/>
    <w:rsid w:val="006B7090"/>
    <w:rsid w:val="007C78E9"/>
    <w:rsid w:val="00837D86"/>
    <w:rsid w:val="008D3B19"/>
    <w:rsid w:val="00920B95"/>
    <w:rsid w:val="00EA7420"/>
    <w:rsid w:val="00F21EA6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5B5C"/>
  <w15:chartTrackingRefBased/>
  <w15:docId w15:val="{DFB282CA-2D5D-4FE5-8EFB-CED57CF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Glazier</dc:creator>
  <cp:keywords/>
  <dc:description/>
  <cp:lastModifiedBy>Virginia Glazier</cp:lastModifiedBy>
  <cp:revision>4</cp:revision>
  <cp:lastPrinted>2018-05-09T16:51:00Z</cp:lastPrinted>
  <dcterms:created xsi:type="dcterms:W3CDTF">2018-03-06T17:47:00Z</dcterms:created>
  <dcterms:modified xsi:type="dcterms:W3CDTF">2018-05-09T16:58:00Z</dcterms:modified>
</cp:coreProperties>
</file>